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7C3D7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7C">
        <w:rPr>
          <w:rFonts w:ascii="Times New Roman" w:hAnsi="Times New Roman" w:cs="Times New Roman"/>
          <w:sz w:val="28"/>
          <w:szCs w:val="28"/>
          <w:u w:val="single"/>
        </w:rPr>
        <w:t>Газизова Ильмира Яудатовна</w:t>
      </w:r>
    </w:p>
    <w:p w:rsidR="00442258" w:rsidRPr="00442258" w:rsidRDefault="007C3D7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7C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</w:p>
    <w:p w:rsidR="00442258" w:rsidRPr="00CE414E" w:rsidRDefault="007C3D7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E414E">
        <w:rPr>
          <w:rFonts w:ascii="Times New Roman" w:hAnsi="Times New Roman" w:cs="Times New Roman"/>
          <w:sz w:val="28"/>
          <w:szCs w:val="28"/>
          <w:u w:val="single"/>
        </w:rPr>
        <w:t>МБДОУ «Детский сад №4 «Ляйсан</w:t>
      </w:r>
      <w:r w:rsidR="00CE414E" w:rsidRPr="00CE414E">
        <w:rPr>
          <w:rFonts w:ascii="Times New Roman" w:hAnsi="Times New Roman" w:cs="Times New Roman"/>
          <w:sz w:val="28"/>
          <w:szCs w:val="28"/>
          <w:u w:val="single"/>
        </w:rPr>
        <w:t xml:space="preserve"> г. Кукмор</w:t>
      </w:r>
      <w:r w:rsidRPr="00CE414E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F80353" w:rsidRDefault="003D613E" w:rsidP="00F8035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</w:tc>
        <w:tc>
          <w:tcPr>
            <w:tcW w:w="5812" w:type="dxa"/>
          </w:tcPr>
          <w:p w:rsidR="003D613E" w:rsidRPr="00CE414E" w:rsidRDefault="00CE414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«Детский сад общеразвивающего вида №4 «Ляйсан» п. г. т. Кукмор» Кукморского муниципального района Республики Татарстан</w:t>
            </w:r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7C3D7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77408" w:rsidRDefault="007C3D7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РТ, г.</w:t>
            </w:r>
            <w:r w:rsidR="00F80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Кукмор, ул.</w:t>
            </w:r>
            <w:r w:rsidR="00F80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Насибуллина, д.</w:t>
            </w:r>
            <w:r w:rsidR="00F80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7C3D7C" w:rsidRDefault="007C3D7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89053197530</w:t>
            </w:r>
          </w:p>
          <w:p w:rsidR="007C3D7C" w:rsidRPr="00F80353" w:rsidRDefault="007C3D7C" w:rsidP="007C3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ilmiragazizova</w:t>
            </w:r>
            <w:proofErr w:type="spellEnd"/>
            <w:r w:rsidRPr="00F80353">
              <w:rPr>
                <w:rFonts w:ascii="Times New Roman" w:hAnsi="Times New Roman" w:cs="Times New Roman"/>
                <w:sz w:val="28"/>
                <w:szCs w:val="28"/>
              </w:rPr>
              <w:t>1966@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F803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D613E" w:rsidRPr="00F80353" w:rsidRDefault="003D613E" w:rsidP="00F8035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</w:tc>
        <w:tc>
          <w:tcPr>
            <w:tcW w:w="5812" w:type="dxa"/>
          </w:tcPr>
          <w:p w:rsidR="003D613E" w:rsidRPr="00FB4BF2" w:rsidRDefault="00F1317D" w:rsidP="00172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8EF">
              <w:rPr>
                <w:rFonts w:ascii="Times New Roman" w:hAnsi="Times New Roman" w:cs="Times New Roman"/>
                <w:sz w:val="28"/>
                <w:szCs w:val="28"/>
              </w:rPr>
              <w:t>Исслед</w:t>
            </w:r>
            <w:r w:rsidR="001728EF">
              <w:rPr>
                <w:rFonts w:ascii="Times New Roman" w:hAnsi="Times New Roman" w:cs="Times New Roman"/>
                <w:sz w:val="28"/>
                <w:szCs w:val="28"/>
              </w:rPr>
              <w:t>овательская деятельность как способ формирования познавательных способностей у детей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FB4BF2" w:rsidRDefault="00F80353" w:rsidP="00FB4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BF2">
              <w:rPr>
                <w:rFonts w:ascii="Times New Roman" w:hAnsi="Times New Roman" w:cs="Times New Roman"/>
                <w:sz w:val="28"/>
                <w:szCs w:val="28"/>
              </w:rPr>
              <w:t>Газизова Ильмира Яудатовна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FB4BF2" w:rsidRPr="00FB4BF2" w:rsidRDefault="001728EF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B4BF2">
              <w:rPr>
                <w:rFonts w:ascii="Times New Roman" w:hAnsi="Times New Roman" w:cs="Times New Roman"/>
                <w:b/>
                <w:sz w:val="28"/>
              </w:rPr>
              <w:t>Актуальность</w:t>
            </w:r>
            <w:r w:rsidR="00FB4BF2" w:rsidRPr="00EB6DEB">
              <w:rPr>
                <w:rFonts w:ascii="Times New Roman" w:hAnsi="Times New Roman" w:cs="Times New Roman"/>
                <w:b/>
                <w:sz w:val="28"/>
              </w:rPr>
              <w:t>:</w:t>
            </w:r>
            <w:r w:rsidR="00FB4BF2">
              <w:rPr>
                <w:rFonts w:ascii="Times New Roman" w:hAnsi="Times New Roman" w:cs="Times New Roman"/>
                <w:sz w:val="28"/>
              </w:rPr>
              <w:t xml:space="preserve"> В 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современной </w:t>
            </w:r>
            <w:r w:rsidR="00FB4BF2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>социокультурной и экономической ситуации в России все более значимым становится формирование активной, мобильной личности, способной к преобразующей, креативной деятельности. Уровень познавательной деятельности личности не удовлетворяет запросам современного общества и требованиям личностно -ориентирова</w:t>
            </w:r>
            <w:r w:rsidR="00EB6DEB">
              <w:rPr>
                <w:rFonts w:ascii="Times New Roman" w:hAnsi="Times New Roman" w:cs="Times New Roman"/>
                <w:sz w:val="28"/>
              </w:rPr>
              <w:t xml:space="preserve">нного образовательного процесса. 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Перед системой дошкольного образования, имеющей возможность обращения к индивидуальности, </w:t>
            </w:r>
            <w:proofErr w:type="spellStart"/>
            <w:r w:rsidR="00FB4BF2" w:rsidRPr="00FB4BF2">
              <w:rPr>
                <w:rFonts w:ascii="Times New Roman" w:hAnsi="Times New Roman" w:cs="Times New Roman"/>
                <w:sz w:val="28"/>
              </w:rPr>
              <w:t>самоценности</w:t>
            </w:r>
            <w:proofErr w:type="spellEnd"/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 каждого ребенка, выдвигается задача создания социальной ситуации детского развития. Не секрет, что развитие творческой личности зависит от уровня развития творческой инициативы, эмоционально-положительного отношения к процессу познания, свободы деятельности, предоставляемой ребенку, а также широты его ориентировки в окружающем мире и его осведомленности.</w:t>
            </w:r>
          </w:p>
          <w:p w:rsidR="003D613E" w:rsidRDefault="00EB6DEB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Ц</w:t>
            </w:r>
            <w:r w:rsidR="00FB4BF2" w:rsidRPr="00EB6DEB">
              <w:rPr>
                <w:rFonts w:ascii="Times New Roman" w:hAnsi="Times New Roman" w:cs="Times New Roman"/>
                <w:b/>
                <w:sz w:val="28"/>
              </w:rPr>
              <w:t>ель проекта: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728EF">
              <w:rPr>
                <w:rFonts w:ascii="Times New Roman" w:hAnsi="Times New Roman" w:cs="Times New Roman"/>
                <w:sz w:val="28"/>
              </w:rPr>
              <w:t>организация исследовательской деятельности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, при которых 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lastRenderedPageBreak/>
              <w:t xml:space="preserve">процесс развития </w:t>
            </w:r>
            <w:r w:rsidR="001728EF">
              <w:rPr>
                <w:rFonts w:ascii="Times New Roman" w:hAnsi="Times New Roman" w:cs="Times New Roman"/>
                <w:sz w:val="28"/>
              </w:rPr>
              <w:t>познавательных способностей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 xml:space="preserve"> и любознательности будет осуществляться эффективно.</w:t>
            </w:r>
          </w:p>
          <w:p w:rsidR="00EB6DEB" w:rsidRPr="00EB6DEB" w:rsidRDefault="00EB6DEB" w:rsidP="00915A20">
            <w:pPr>
              <w:jc w:val="both"/>
              <w:rPr>
                <w:b/>
              </w:rPr>
            </w:pPr>
            <w:r w:rsidRPr="00EB6DEB">
              <w:rPr>
                <w:rFonts w:ascii="Times New Roman" w:hAnsi="Times New Roman" w:cs="Times New Roman"/>
                <w:b/>
                <w:sz w:val="28"/>
              </w:rPr>
              <w:t>Задачи проекта: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исследовать психолого-педагогические основы процесса познания детьми в период дошкольного детства;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определить уровень развития инициативы и любознательности у детей старшего дошкольного возраста;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разработать и апробировать систему мероприятий, проводимых с педагогами, детьми старшей и подготовит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ельной группы и их родителями;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вовлечение детей в исследовательскую деятельность, в том числе и за счет установления тесного сотрудничества педагогов с семьей, как непосредственными участниками образовательных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DEB" w:rsidRPr="00EB6DEB" w:rsidRDefault="00EB6DEB" w:rsidP="00915A20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B6DEB">
              <w:rPr>
                <w:rFonts w:ascii="Times New Roman" w:hAnsi="Times New Roman" w:cs="Times New Roman"/>
                <w:b/>
                <w:sz w:val="28"/>
              </w:rPr>
              <w:t>Ресурсы:</w:t>
            </w:r>
          </w:p>
          <w:p w:rsidR="00EB6DEB" w:rsidRP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B6DEB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915A20">
              <w:rPr>
                <w:rFonts w:ascii="Times New Roman" w:hAnsi="Times New Roman" w:cs="Times New Roman"/>
                <w:sz w:val="28"/>
                <w:u w:val="single"/>
              </w:rPr>
              <w:t>Нормативно</w:t>
            </w:r>
            <w:r w:rsidR="001728EF" w:rsidRPr="00915A20">
              <w:rPr>
                <w:rFonts w:ascii="Times New Roman" w:hAnsi="Times New Roman" w:cs="Times New Roman"/>
                <w:sz w:val="28"/>
                <w:u w:val="single"/>
              </w:rPr>
              <w:t>-</w:t>
            </w:r>
            <w:r w:rsidRPr="00915A20">
              <w:rPr>
                <w:rFonts w:ascii="Times New Roman" w:hAnsi="Times New Roman" w:cs="Times New Roman"/>
                <w:sz w:val="28"/>
                <w:u w:val="single"/>
              </w:rPr>
              <w:t>правовые:</w:t>
            </w:r>
            <w:r w:rsidRPr="00EB6DEB">
              <w:rPr>
                <w:rFonts w:ascii="Times New Roman" w:hAnsi="Times New Roman" w:cs="Times New Roman"/>
                <w:sz w:val="28"/>
              </w:rPr>
              <w:t xml:space="preserve"> Перечень локальных актов, регламентирующих деятельность ДО</w:t>
            </w:r>
            <w:r w:rsidR="00165D22">
              <w:rPr>
                <w:rFonts w:ascii="Times New Roman" w:hAnsi="Times New Roman" w:cs="Times New Roman"/>
                <w:sz w:val="28"/>
              </w:rPr>
              <w:t>У</w:t>
            </w:r>
            <w:r w:rsidRPr="00EB6DEB">
              <w:rPr>
                <w:rFonts w:ascii="Times New Roman" w:hAnsi="Times New Roman" w:cs="Times New Roman"/>
                <w:sz w:val="28"/>
              </w:rPr>
              <w:t xml:space="preserve"> (приказов, положений, правил, функционалов), договоров с партнерами.</w:t>
            </w:r>
          </w:p>
          <w:p w:rsidR="00EB6DEB" w:rsidRPr="00EB6DEB" w:rsidRDefault="00915A20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EB6DEB" w:rsidRPr="00915A20">
              <w:rPr>
                <w:rFonts w:ascii="Times New Roman" w:hAnsi="Times New Roman" w:cs="Times New Roman"/>
                <w:sz w:val="28"/>
                <w:u w:val="single"/>
              </w:rPr>
              <w:t>Научно</w:t>
            </w:r>
            <w:r w:rsidR="001728EF" w:rsidRPr="00915A20">
              <w:rPr>
                <w:rFonts w:ascii="Times New Roman" w:hAnsi="Times New Roman" w:cs="Times New Roman"/>
                <w:sz w:val="28"/>
                <w:u w:val="single"/>
              </w:rPr>
              <w:t>-</w:t>
            </w:r>
            <w:r w:rsidR="00EB6DEB" w:rsidRPr="00915A20">
              <w:rPr>
                <w:rFonts w:ascii="Times New Roman" w:hAnsi="Times New Roman" w:cs="Times New Roman"/>
                <w:sz w:val="28"/>
                <w:u w:val="single"/>
              </w:rPr>
              <w:t>методические:</w:t>
            </w:r>
            <w:r w:rsidR="00EB6DEB" w:rsidRPr="00EB6DEB">
              <w:rPr>
                <w:rFonts w:ascii="Times New Roman" w:hAnsi="Times New Roman" w:cs="Times New Roman"/>
                <w:sz w:val="28"/>
              </w:rPr>
              <w:t xml:space="preserve"> Создание и функционирование творческой группы по реализации проекта. Разработка механизма, критериев и показателей оценки результативности реализации проекта. Построение структурно-функциональной модели педагогических условий, при которых процесс развития инициативы и любознательности дошкольников будет осуществляться эффективно.</w:t>
            </w:r>
          </w:p>
          <w:p w:rsidR="00EB6DEB" w:rsidRP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915A20">
              <w:rPr>
                <w:rFonts w:ascii="Times New Roman" w:hAnsi="Times New Roman" w:cs="Times New Roman"/>
                <w:sz w:val="28"/>
                <w:u w:val="single"/>
              </w:rPr>
              <w:t>Информационные:</w:t>
            </w:r>
            <w:r w:rsidRPr="00EB6DEB">
              <w:rPr>
                <w:rFonts w:ascii="Times New Roman" w:hAnsi="Times New Roman" w:cs="Times New Roman"/>
                <w:sz w:val="28"/>
              </w:rPr>
              <w:t xml:space="preserve"> Результаты педагогического мониторинга. Организация мероприятий по информированию общественности о ходе реализации проекта.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B6DEB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915A20">
              <w:rPr>
                <w:rFonts w:ascii="Times New Roman" w:hAnsi="Times New Roman" w:cs="Times New Roman"/>
                <w:sz w:val="28"/>
                <w:u w:val="single"/>
              </w:rPr>
              <w:t>Материально-технические:</w:t>
            </w:r>
            <w:r w:rsidRPr="00EB6DEB">
              <w:rPr>
                <w:rFonts w:ascii="Times New Roman" w:hAnsi="Times New Roman" w:cs="Times New Roman"/>
                <w:sz w:val="28"/>
              </w:rPr>
              <w:t xml:space="preserve"> Перечень методического и дидактического обеспечения проект</w:t>
            </w:r>
            <w:r>
              <w:rPr>
                <w:rFonts w:ascii="Times New Roman" w:hAnsi="Times New Roman" w:cs="Times New Roman"/>
                <w:sz w:val="28"/>
              </w:rPr>
              <w:t>а. Технические средств</w:t>
            </w:r>
            <w:r w:rsidR="00165D22"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 обучения.</w:t>
            </w:r>
          </w:p>
          <w:p w:rsidR="00F1317D" w:rsidRPr="00F1317D" w:rsidRDefault="00F1317D" w:rsidP="00915A20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1317D">
              <w:rPr>
                <w:rFonts w:ascii="Times New Roman" w:hAnsi="Times New Roman" w:cs="Times New Roman"/>
                <w:b/>
                <w:sz w:val="28"/>
              </w:rPr>
              <w:t>Содержание проекта: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 xml:space="preserve">Целеполагающие идеи развития дошкольного образования с учетом ФГОС ДО аккумулируются вокруг таких принципов, как </w:t>
            </w:r>
            <w:r w:rsidRPr="00F1317D">
              <w:rPr>
                <w:rFonts w:ascii="Times New Roman" w:hAnsi="Times New Roman" w:cs="Times New Roman"/>
                <w:sz w:val="28"/>
              </w:rPr>
              <w:lastRenderedPageBreak/>
              <w:t>обогащение детского развития, поддержка инициативы детей, формирование познавательных интересов и познавательных действий в различных видах деятельности.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>Инициативный ребенок должен уметь реализовать свою деятельность творчески, проявлять познавательную активность, любознательность.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>Познавательная активность представляет собой качественно новую деятельность, в которой проявляется отношение дошкольника к объекту и процессу познания.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>В толковом словаре русского языка любознательность определяется как стремление к приобретению новых знаний, живой интерес ко всему тому, что может обогатить жизненный опыт, дать новые впечатления. Любознательный ребенок имеет познавательные интересы, стремиться к овладению новыми знаниями и получает от этого процесса радость и удовольствие.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 xml:space="preserve">Современный подход к построению </w:t>
            </w:r>
            <w:proofErr w:type="spellStart"/>
            <w:r w:rsidRPr="00F1317D">
              <w:rPr>
                <w:rFonts w:ascii="Times New Roman" w:hAnsi="Times New Roman" w:cs="Times New Roman"/>
                <w:sz w:val="28"/>
              </w:rPr>
              <w:t>воспитательно</w:t>
            </w:r>
            <w:proofErr w:type="spellEnd"/>
            <w:r w:rsidRPr="00F1317D">
              <w:rPr>
                <w:rFonts w:ascii="Times New Roman" w:hAnsi="Times New Roman" w:cs="Times New Roman"/>
                <w:sz w:val="28"/>
              </w:rPr>
              <w:t>-образовательного процесса базируется на отношении к дошкольному возрасту как уникальному периоду развития личности, когда ребенок становится субъектом образовательных отношений. Именно в этот период у детей происходит зарождение первичного, элементарного образа мира, который обогащается и совершенствуется в течение всей последующей жизни, поэтому важным аспектом в социальной ситуации является личностно</w:t>
            </w:r>
            <w:r w:rsidR="00915A20">
              <w:rPr>
                <w:rFonts w:ascii="Times New Roman" w:hAnsi="Times New Roman" w:cs="Times New Roman"/>
                <w:sz w:val="28"/>
              </w:rPr>
              <w:t>-</w:t>
            </w:r>
            <w:r w:rsidRPr="00F1317D">
              <w:rPr>
                <w:rFonts w:ascii="Times New Roman" w:hAnsi="Times New Roman" w:cs="Times New Roman"/>
                <w:sz w:val="28"/>
              </w:rPr>
              <w:t>развивающий и гуманистический характер взаимодействия со взрослыми.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 xml:space="preserve">Анализ психолого-педагогической литературы позволяет признать, что именно исследовательская активность определяет поисковый характер любого вида познавательной деятельности дошкольника и обладает следующими функциональными возможностями: - вооружает личность знаниями, умениями и навыками; - развивает мыслительные способности и личностные образования; - выявляет и реализует </w:t>
            </w:r>
            <w:r w:rsidRPr="00F1317D">
              <w:rPr>
                <w:rFonts w:ascii="Times New Roman" w:hAnsi="Times New Roman" w:cs="Times New Roman"/>
                <w:sz w:val="28"/>
              </w:rPr>
              <w:lastRenderedPageBreak/>
              <w:t>потенциальные возможности личности; - приобщает к поисковой и творческой деятельности.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>По мнению A.M. Матюшкина, структура познавательной активности дошкольников включает как динамический компонент (интенсивность стремления решать познавательные задачи), так и содержательный (результативность в самостоятельном поиске различных способов решения задачи).</w:t>
            </w:r>
          </w:p>
          <w:p w:rsidR="00F1317D" w:rsidRPr="00F1317D" w:rsidRDefault="00F1317D" w:rsidP="00915A20">
            <w:pPr>
              <w:jc w:val="both"/>
              <w:rPr>
                <w:rFonts w:ascii="Times New Roman" w:hAnsi="Times New Roman" w:cs="Times New Roman"/>
                <w:sz w:val="36"/>
              </w:rPr>
            </w:pPr>
            <w:r w:rsidRPr="00F1317D">
              <w:rPr>
                <w:rFonts w:ascii="Times New Roman" w:hAnsi="Times New Roman" w:cs="Times New Roman"/>
                <w:sz w:val="28"/>
              </w:rPr>
              <w:t>В рамках заявленного исследования развитие инициативы и любознательности дошкольников мы рассматриваем</w:t>
            </w:r>
            <w:r w:rsidR="00915A20">
              <w:rPr>
                <w:rFonts w:ascii="Times New Roman" w:hAnsi="Times New Roman" w:cs="Times New Roman"/>
                <w:sz w:val="28"/>
              </w:rPr>
              <w:t xml:space="preserve"> в контексте задач формирования </w:t>
            </w:r>
            <w:r w:rsidRPr="00F1317D">
              <w:rPr>
                <w:rFonts w:ascii="Times New Roman" w:hAnsi="Times New Roman" w:cs="Times New Roman"/>
                <w:sz w:val="28"/>
              </w:rPr>
              <w:t>познавательного интереса к различным видам деятельности. В качестве педагогических технологий могут быть использованы технологии поисково</w:t>
            </w:r>
            <w:r w:rsidR="00915A20">
              <w:rPr>
                <w:rFonts w:ascii="Times New Roman" w:hAnsi="Times New Roman" w:cs="Times New Roman"/>
                <w:sz w:val="28"/>
              </w:rPr>
              <w:t>-</w:t>
            </w:r>
            <w:r w:rsidRPr="00F1317D">
              <w:rPr>
                <w:rFonts w:ascii="Times New Roman" w:hAnsi="Times New Roman" w:cs="Times New Roman"/>
                <w:sz w:val="28"/>
              </w:rPr>
              <w:t>исследовательской деятельности, личностно-ориентированного развивающего обучения, игровые технологии, информацио</w:t>
            </w:r>
            <w:r>
              <w:rPr>
                <w:rFonts w:ascii="Times New Roman" w:hAnsi="Times New Roman" w:cs="Times New Roman"/>
                <w:sz w:val="28"/>
              </w:rPr>
              <w:t>нно-коммуникативные технологии.</w:t>
            </w:r>
          </w:p>
          <w:p w:rsidR="00EB6DEB" w:rsidRPr="00EB6DEB" w:rsidRDefault="00F1317D" w:rsidP="00915A20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Ожидаемые</w:t>
            </w:r>
            <w:r w:rsidR="00EB6DEB" w:rsidRPr="00EB6DEB">
              <w:rPr>
                <w:rFonts w:ascii="Times New Roman" w:hAnsi="Times New Roman" w:cs="Times New Roman"/>
                <w:b/>
                <w:sz w:val="28"/>
              </w:rPr>
              <w:t xml:space="preserve"> результаты: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качес</w:t>
            </w:r>
            <w:r w:rsidR="00165D22">
              <w:rPr>
                <w:rFonts w:ascii="Times New Roman" w:hAnsi="Times New Roman" w:cs="Times New Roman"/>
                <w:sz w:val="28"/>
                <w:szCs w:val="28"/>
              </w:rPr>
              <w:t>тва педагогического процесса ДОУ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, развивающего эффекта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азовательной работы с детьми.</w:t>
            </w:r>
          </w:p>
          <w:p w:rsidR="00EB6DEB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Создание предметно-пространственной среды в группе, на участке, способствующей развитию у дошкольников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нициативы и любознательности.</w:t>
            </w:r>
          </w:p>
          <w:p w:rsidR="00F1317D" w:rsidRDefault="00EB6DEB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6DEB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воспитателей в вопросах поддержки инициативы и любознательности детей в различных видах деятельности.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6DEB" w:rsidRPr="00EB6DEB">
              <w:rPr>
                <w:rFonts w:ascii="Times New Roman" w:hAnsi="Times New Roman" w:cs="Times New Roman"/>
                <w:sz w:val="28"/>
                <w:szCs w:val="28"/>
              </w:rPr>
              <w:t xml:space="preserve">Ориентация педагогов на </w:t>
            </w:r>
            <w:proofErr w:type="spellStart"/>
            <w:r w:rsidR="00EB6DEB" w:rsidRPr="00EB6DEB"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 w:rsidR="00EB6DEB" w:rsidRPr="00EB6DEB">
              <w:rPr>
                <w:rFonts w:ascii="Times New Roman" w:hAnsi="Times New Roman" w:cs="Times New Roman"/>
                <w:sz w:val="28"/>
                <w:szCs w:val="28"/>
              </w:rPr>
              <w:t xml:space="preserve"> подход в обучении. Активное применение в работе с дошкольниками игровых, интерактивных, информационно-коммуникативных технологий; технологий исследовательской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развивающего обучения.</w:t>
            </w:r>
          </w:p>
          <w:p w:rsidR="00F1317D" w:rsidRDefault="00F1317D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6DEB" w:rsidRPr="00EB6DEB">
              <w:rPr>
                <w:rFonts w:ascii="Times New Roman" w:hAnsi="Times New Roman" w:cs="Times New Roman"/>
                <w:sz w:val="28"/>
                <w:szCs w:val="28"/>
              </w:rPr>
              <w:t>Амплификация детского развития. Обновление содержания и технологии работы по направлению «Познавательное развитие».</w:t>
            </w:r>
          </w:p>
          <w:p w:rsidR="00EB6DEB" w:rsidRPr="00EB6DEB" w:rsidRDefault="00F1317D" w:rsidP="00915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B6DEB" w:rsidRPr="00EB6DEB">
              <w:rPr>
                <w:rFonts w:ascii="Times New Roman" w:hAnsi="Times New Roman" w:cs="Times New Roman"/>
                <w:sz w:val="28"/>
                <w:szCs w:val="28"/>
              </w:rPr>
              <w:t>Повышение интереса к познавательной деятельности у детей, в том числе за счет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информационных ресурсов.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7C3D7C" w:rsidP="007C3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Публикации отсутствуют</w:t>
            </w:r>
          </w:p>
        </w:tc>
      </w:tr>
      <w:tr w:rsidR="00442258" w:rsidTr="00FB4BF2">
        <w:trPr>
          <w:trHeight w:val="1757"/>
        </w:trPr>
        <w:tc>
          <w:tcPr>
            <w:tcW w:w="4253" w:type="dxa"/>
          </w:tcPr>
          <w:p w:rsidR="00442258" w:rsidRPr="00C3160C" w:rsidRDefault="00442258" w:rsidP="00F8035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</w:tc>
        <w:tc>
          <w:tcPr>
            <w:tcW w:w="5812" w:type="dxa"/>
          </w:tcPr>
          <w:p w:rsidR="007704CE" w:rsidRPr="00A9741A" w:rsidRDefault="00CE414E" w:rsidP="00FB4BF2">
            <w:pPr>
              <w:pStyle w:val="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Республиканский; </w:t>
            </w:r>
            <w:r w:rsidRPr="00CE414E">
              <w:rPr>
                <w:rFonts w:ascii="Times New Roman" w:hAnsi="Times New Roman" w:cs="Times New Roman"/>
                <w:sz w:val="28"/>
              </w:rPr>
              <w:t>Развитие профессиональных компетенций ДО</w:t>
            </w:r>
            <w:r w:rsidR="00FB4BF2">
              <w:rPr>
                <w:rFonts w:ascii="Times New Roman" w:hAnsi="Times New Roman" w:cs="Times New Roman"/>
                <w:sz w:val="28"/>
              </w:rPr>
              <w:t>О</w:t>
            </w:r>
            <w:r w:rsidRPr="00CE414E">
              <w:rPr>
                <w:rFonts w:ascii="Times New Roman" w:hAnsi="Times New Roman" w:cs="Times New Roman"/>
                <w:sz w:val="28"/>
              </w:rPr>
              <w:t xml:space="preserve"> как фактор повышения качества образования в условиях реализации ФГОС дошкольного образования</w:t>
            </w:r>
            <w:r>
              <w:rPr>
                <w:rFonts w:ascii="Times New Roman" w:hAnsi="Times New Roman" w:cs="Times New Roman"/>
                <w:sz w:val="28"/>
              </w:rPr>
              <w:t xml:space="preserve">; </w:t>
            </w:r>
            <w:r w:rsidR="00FB4BF2">
              <w:rPr>
                <w:rFonts w:ascii="Times New Roman" w:hAnsi="Times New Roman" w:cs="Times New Roman"/>
                <w:sz w:val="28"/>
              </w:rPr>
              <w:t>г. Казань, ИРО РТ</w:t>
            </w:r>
          </w:p>
        </w:tc>
      </w:tr>
      <w:tr w:rsidR="005B0B65" w:rsidTr="00935E11">
        <w:tc>
          <w:tcPr>
            <w:tcW w:w="4253" w:type="dxa"/>
          </w:tcPr>
          <w:p w:rsidR="005B0B65" w:rsidRPr="002070ED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D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2070E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070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2070E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2070E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2070E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2070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2070ED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070ED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 w:rsidRPr="002070ED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2070ED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FB4BF2" w:rsidP="00FB4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участвовала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F8035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</w:tc>
        <w:tc>
          <w:tcPr>
            <w:tcW w:w="5812" w:type="dxa"/>
          </w:tcPr>
          <w:p w:rsidR="00FB4BF2" w:rsidRDefault="00EA3B8D" w:rsidP="00FB4BF2">
            <w:pPr>
              <w:pStyle w:val="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 </w:t>
            </w:r>
            <w:r w:rsidR="00FB4BF2" w:rsidRPr="00FB4BF2">
              <w:rPr>
                <w:rFonts w:ascii="Times New Roman" w:hAnsi="Times New Roman" w:cs="Times New Roman"/>
                <w:sz w:val="28"/>
              </w:rPr>
              <w:t>Межрегиональный; Фестиваль-конкурс домашних кукольных театров «Карусель» в номинации «Кукла, изготовленная своими руками»; Диплом</w:t>
            </w:r>
          </w:p>
          <w:p w:rsidR="00442258" w:rsidRPr="00EA3B8D" w:rsidRDefault="00EA3B8D" w:rsidP="00EA3B8D">
            <w:pPr>
              <w:pStyle w:val="1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2) </w:t>
            </w:r>
            <w:r w:rsidRPr="00EA3B8D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Всероссийский; </w:t>
            </w:r>
            <w:r w:rsidRPr="00EA3B8D">
              <w:rPr>
                <w:rFonts w:ascii="Times New Roman" w:hAnsi="Times New Roman" w:cs="Times New Roman"/>
                <w:sz w:val="28"/>
                <w:szCs w:val="28"/>
              </w:rPr>
              <w:t>Экспериментальное исследование по теме: «Приобщение дошкольников к опытно-экспериментальной и исследовательской деятельности» (г. Москва) - в рамках Всероссийской экспериментальной площадки педагогического клуба «Наука и творчество»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F8035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</w:tc>
        <w:tc>
          <w:tcPr>
            <w:tcW w:w="5812" w:type="dxa"/>
          </w:tcPr>
          <w:p w:rsidR="00CE414E" w:rsidRDefault="00CE414E" w:rsidP="00FB4BF2">
            <w:pPr>
              <w:pStyle w:val="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Районный;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Мәктәпкәчә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федераль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дәүләт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белем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стандартлары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нигезендә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бакчасы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башлангыч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мәктәптә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дәвамчылылык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булдыруның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актуаль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проблемалары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темасына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район семинар-практикум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кысаларында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Мәктәпкә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әзерлек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төркеме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балаларында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элементар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</w:t>
            </w:r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күзаллаулар</w:t>
            </w:r>
            <w:proofErr w:type="spellEnd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формалаштыруда</w:t>
            </w:r>
            <w:proofErr w:type="spellEnd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квест-уен</w:t>
            </w:r>
            <w:proofErr w:type="spellEnd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куллану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>темасына</w:t>
            </w:r>
            <w:proofErr w:type="spellEnd"/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 мастер-класс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МБДОУ имени «Ч. Айтматова» г. Кукмор</w:t>
            </w:r>
          </w:p>
          <w:p w:rsidR="00442258" w:rsidRDefault="00CE414E" w:rsidP="00FB4BF2">
            <w:pPr>
              <w:pStyle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CE414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Республиканский; Приобретение </w:t>
            </w:r>
            <w:r w:rsidRPr="00CE41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дошкольниками ремесленных навыков при изучении народных промыслов; МБДОУ «Детский сад №5 «Созвездие» г. Кукмор»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741A" w:rsidRPr="00CE414E" w:rsidRDefault="00A9741A" w:rsidP="00FB4BF2">
            <w:pPr>
              <w:pStyle w:val="1"/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A9741A">
              <w:rPr>
                <w:rFonts w:ascii="Times New Roman" w:hAnsi="Times New Roman" w:cs="Times New Roman"/>
                <w:sz w:val="28"/>
              </w:rPr>
              <w:t>Республиканский; Организация работы дошкольных образовательных организациях по социально-коммуникативному развитию дошкольников в условиях реализации ФГОС ДО</w:t>
            </w:r>
            <w:r>
              <w:rPr>
                <w:rFonts w:ascii="Times New Roman" w:hAnsi="Times New Roman" w:cs="Times New Roman"/>
                <w:sz w:val="28"/>
              </w:rPr>
              <w:t>; Негосударственное образовательное учреждение дополнительного профессионального образования «Центр социально-гуманитарного образования»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A9741A" w:rsidRPr="007704CE" w:rsidRDefault="00A9741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Республиканский; Путешествие в страну мальчиков и девочек в рамках повышения квалификации для воспитателей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15A20">
              <w:rPr>
                <w:rFonts w:ascii="Times New Roman" w:hAnsi="Times New Roman" w:cs="Times New Roman"/>
                <w:sz w:val="28"/>
                <w:szCs w:val="28"/>
              </w:rPr>
              <w:t>качество образования (высокобал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ьники);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6A069B" w:rsidRPr="00165D22" w:rsidRDefault="00165D22" w:rsidP="006A069B">
            <w:pPr>
              <w:pStyle w:val="Norma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165D22">
              <w:rPr>
                <w:rFonts w:ascii="Times New Roman" w:hAnsi="Times New Roman" w:cs="Times New Roman"/>
                <w:sz w:val="28"/>
                <w:szCs w:val="28"/>
              </w:rPr>
              <w:t>Республиканский</w:t>
            </w:r>
            <w:r w:rsidRPr="00165D2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6A069B" w:rsidRPr="00165D22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исследовательских работ и проектов детей старшего дошкольного возраста «Я познаю мир» за исследовательскую работу в секции «Зелёная планета»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Диплом лауреата</w:t>
            </w:r>
          </w:p>
          <w:p w:rsidR="003D613E" w:rsidRDefault="00165D22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2070ED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Республиканский; </w:t>
            </w:r>
            <w:r w:rsidR="00EA3B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EA3B8D"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 w:rsidR="00EA3B8D">
              <w:rPr>
                <w:rFonts w:ascii="Times New Roman" w:hAnsi="Times New Roman" w:cs="Times New Roman"/>
                <w:sz w:val="28"/>
                <w:szCs w:val="28"/>
              </w:rPr>
              <w:t xml:space="preserve"> жир </w:t>
            </w:r>
            <w:proofErr w:type="spellStart"/>
            <w:r w:rsidR="00EA3B8D">
              <w:rPr>
                <w:rFonts w:ascii="Times New Roman" w:hAnsi="Times New Roman" w:cs="Times New Roman"/>
                <w:sz w:val="28"/>
                <w:szCs w:val="28"/>
              </w:rPr>
              <w:t>сулышы</w:t>
            </w:r>
            <w:proofErr w:type="spellEnd"/>
            <w:r w:rsidR="00EA3B8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A3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EA3B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EA3B8D">
              <w:rPr>
                <w:rFonts w:ascii="Times New Roman" w:hAnsi="Times New Roman" w:cs="Times New Roman"/>
                <w:sz w:val="28"/>
                <w:szCs w:val="28"/>
              </w:rPr>
              <w:t>Республикакул</w:t>
            </w:r>
            <w:r w:rsidR="002070ED" w:rsidRPr="00CE414E">
              <w:rPr>
                <w:rFonts w:ascii="Times New Roman" w:hAnsi="Times New Roman" w:cs="Times New Roman"/>
                <w:sz w:val="28"/>
                <w:szCs w:val="28"/>
              </w:rPr>
              <w:t>ә</w:t>
            </w:r>
            <w:r w:rsidR="002070E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="002070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70E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070ED" w:rsidRPr="00CE414E">
              <w:rPr>
                <w:rFonts w:ascii="Times New Roman" w:hAnsi="Times New Roman" w:cs="Times New Roman"/>
                <w:sz w:val="28"/>
                <w:szCs w:val="28"/>
              </w:rPr>
              <w:t>ә</w:t>
            </w:r>
            <w:r w:rsidR="002070ED">
              <w:rPr>
                <w:rFonts w:ascii="Times New Roman" w:hAnsi="Times New Roman" w:cs="Times New Roman"/>
                <w:sz w:val="28"/>
                <w:szCs w:val="28"/>
              </w:rPr>
              <w:t>нни-гам</w:t>
            </w:r>
            <w:r w:rsidR="002070ED" w:rsidRPr="00CE414E">
              <w:rPr>
                <w:rFonts w:ascii="Times New Roman" w:hAnsi="Times New Roman" w:cs="Times New Roman"/>
                <w:sz w:val="28"/>
                <w:szCs w:val="28"/>
              </w:rPr>
              <w:t>ә</w:t>
            </w:r>
            <w:r w:rsidR="002070ED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proofErr w:type="spellEnd"/>
            <w:r w:rsidR="002070ED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 «</w:t>
            </w:r>
            <w:proofErr w:type="spellStart"/>
            <w:r w:rsidR="002070ED"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 w:rsidR="002070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070ED">
              <w:rPr>
                <w:rFonts w:ascii="Times New Roman" w:hAnsi="Times New Roman" w:cs="Times New Roman"/>
                <w:sz w:val="28"/>
                <w:szCs w:val="28"/>
              </w:rPr>
              <w:t>ягым</w:t>
            </w:r>
            <w:proofErr w:type="spellEnd"/>
            <w:r w:rsidR="002070E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2070ED">
              <w:rPr>
                <w:rFonts w:ascii="Times New Roman" w:hAnsi="Times New Roman" w:cs="Times New Roman"/>
                <w:sz w:val="28"/>
                <w:szCs w:val="28"/>
              </w:rPr>
              <w:t>номинациясы</w:t>
            </w:r>
            <w:proofErr w:type="spellEnd"/>
            <w:r w:rsidR="002070ED">
              <w:rPr>
                <w:rFonts w:ascii="Times New Roman" w:hAnsi="Times New Roman" w:cs="Times New Roman"/>
                <w:sz w:val="28"/>
                <w:szCs w:val="28"/>
              </w:rPr>
              <w:t>; Грамота</w:t>
            </w:r>
          </w:p>
          <w:p w:rsidR="002070ED" w:rsidRPr="00EA3B8D" w:rsidRDefault="002070ED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A0" w:rsidRDefault="000110A0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B8D" w:rsidRDefault="00EA3B8D" w:rsidP="00EA3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инновационной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на тему «Формирование основ гендерной социализации у детей дошкольного возраста на уровне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стажировочной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площадки»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A7C15" w:rsidRPr="00CE0672" w:rsidRDefault="003A7C1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110A0"/>
    <w:rsid w:val="000E7992"/>
    <w:rsid w:val="00151ADE"/>
    <w:rsid w:val="00165D22"/>
    <w:rsid w:val="001728EF"/>
    <w:rsid w:val="00177408"/>
    <w:rsid w:val="002070ED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069B"/>
    <w:rsid w:val="006A5227"/>
    <w:rsid w:val="006B3A4B"/>
    <w:rsid w:val="006D0B1A"/>
    <w:rsid w:val="006D672A"/>
    <w:rsid w:val="00710C0B"/>
    <w:rsid w:val="00721151"/>
    <w:rsid w:val="00722E50"/>
    <w:rsid w:val="00724EFE"/>
    <w:rsid w:val="0076104D"/>
    <w:rsid w:val="007704CE"/>
    <w:rsid w:val="007739BF"/>
    <w:rsid w:val="00786086"/>
    <w:rsid w:val="00794AEF"/>
    <w:rsid w:val="007B7531"/>
    <w:rsid w:val="007C0555"/>
    <w:rsid w:val="007C3D7C"/>
    <w:rsid w:val="0084719C"/>
    <w:rsid w:val="009031F8"/>
    <w:rsid w:val="00915A20"/>
    <w:rsid w:val="00933F9A"/>
    <w:rsid w:val="00935E11"/>
    <w:rsid w:val="009B6BAF"/>
    <w:rsid w:val="00A36F96"/>
    <w:rsid w:val="00A9741A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CE414E"/>
    <w:rsid w:val="00D32283"/>
    <w:rsid w:val="00E66326"/>
    <w:rsid w:val="00E71BFD"/>
    <w:rsid w:val="00EA3B8D"/>
    <w:rsid w:val="00EB6DEB"/>
    <w:rsid w:val="00F1317D"/>
    <w:rsid w:val="00F80353"/>
    <w:rsid w:val="00FB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2023"/>
  <w15:docId w15:val="{8B1C329F-3EC8-4DA9-8D41-07708423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1">
    <w:name w:val="Обычный1"/>
    <w:rsid w:val="00CE414E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Normal">
    <w:name w:val="Normal"/>
    <w:rsid w:val="006A069B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52BA-A7B1-4E9A-9E92-1A721707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7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Фиргат Газизов</cp:lastModifiedBy>
  <cp:revision>36</cp:revision>
  <dcterms:created xsi:type="dcterms:W3CDTF">2016-12-03T14:35:00Z</dcterms:created>
  <dcterms:modified xsi:type="dcterms:W3CDTF">2020-07-14T10:27:00Z</dcterms:modified>
</cp:coreProperties>
</file>